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14"/>
    <w:p>
      <w:pPr>
        <w:pStyle w:val="Heading1"/>
      </w:pPr>
      <w:r>
        <w:t xml:space="preserve">Homiletics Analysis: Psalms 114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114 is a compact, exuberant poem of eight verses celebrating the Exodus from Egypt as the defining moment in which God claimed Israel as His own and the entire natural order was overturned in response. The psalm moves in two matching movements (vv. 1–4 and vv. 5–8), each structured around the same astonishing reality: when the LORD came to dwell among His people, creation itself fled, trembled, and yielded. The poem opens by naming the departure from Egypt as the moment Israel became God’s sanctuary and dominion — not primarily a geopolitical event but a covenantal and theological one. Verses 3–4 narrate the sea’s flight, the Jordan’s retreat, the mountains’ skipping — images drawn from the Exodus and Sinai traditions rendered in vivid, almost comic personification. The second movement (vv. 5–8) turns to address these natural elements directly:</w:t>
      </w:r>
      <w:r>
        <w:t xml:space="preserve"> </w:t>
      </w:r>
      <w:r>
        <w:rPr>
          <w:i/>
          <w:iCs/>
        </w:rPr>
        <w:t xml:space="preserve">What ails you, O sea?</w:t>
      </w:r>
      <w:r>
        <w:t xml:space="preserve"> </w:t>
      </w:r>
      <w:r>
        <w:t xml:space="preserve">The rhetorical question is not a taunt but a declaration — these forces fled and trembled because the LORD was present. The psalm closes with the LORD transforming the hard rock into flowing water — a further act of sovereign provision in the wilderness. There is no petition in this psalm, no lament, no instruction. It is pure doxological proclamation.</w:t>
      </w:r>
    </w:p>
    <w:p>
      <w:pPr>
        <w:pStyle w:val="BodyText"/>
      </w:pPr>
      <w:r>
        <w:rPr>
          <w:b/>
          <w:bCs/>
        </w:rPr>
        <w:t xml:space="preserve">This Text — Intent:</w:t>
      </w:r>
    </w:p>
    <w:p>
      <w:pPr>
        <w:pStyle w:val="BodyText"/>
      </w:pPr>
      <w:r>
        <w:t xml:space="preserve">God intends this psalm to reawaken His people’s awe of Him by forcing a confrontation with what He has already done. The psalm does not argue; it displays. Its rhetorical strategy — personifying creation and then questioning it — draws the reader into the cosmic significance of what happened at the Exodus. The intent is not merely to recall history but to produce trembling. The closing verse turns the trembling from creation to the earth itself:</w:t>
      </w:r>
      <w:r>
        <w:t xml:space="preserve"> </w:t>
      </w:r>
      <w:r>
        <w:rPr>
          <w:i/>
          <w:iCs/>
        </w:rPr>
        <w:t xml:space="preserve">Tremble, O earth, at the presence of the LORD</w:t>
      </w:r>
      <w:r>
        <w:t xml:space="preserve"> </w:t>
      </w:r>
      <w:r>
        <w:t xml:space="preserve">— which means: if the sea fled and the mountains skipped, what should you do? The psalm presses the reader toward that same response. God’s intent is to so overwhelm His people with a vision of His sovereign power that reverent awe becomes the only fitting reply.</w:t>
      </w:r>
    </w:p>
    <w:p>
      <w:r>
        <w:pict>
          <v:rect style="width:0;height:1.5pt" o:hralign="center" o:hrstd="t" o:hr="t"/>
        </w:pict>
      </w:r>
    </w:p>
    <w:p>
      <w:pPr>
        <w:pStyle w:val="FirstParagraph"/>
      </w:pPr>
      <w:r>
        <w:rPr>
          <w:b/>
          <w:bCs/>
        </w:rPr>
        <w:t xml:space="preserve">Subject Sentence:</w:t>
      </w:r>
    </w:p>
    <w:p>
      <w:pPr>
        <w:pStyle w:val="BodyText"/>
      </w:pPr>
      <w:r>
        <w:t xml:space="preserve">When the LORD comes to dwell with His people, creation itself yields and trembles.</w:t>
      </w:r>
    </w:p>
    <w:p>
      <w:r>
        <w:pict>
          <v:rect style="width:0;height:1.5pt" o:hralign="center" o:hrstd="t" o:hr="t"/>
        </w:pict>
      </w:r>
    </w:p>
    <w:p>
      <w:pPr>
        <w:pStyle w:val="FirstParagraph"/>
      </w:pPr>
      <w:r>
        <w:rPr>
          <w:b/>
          <w:bCs/>
        </w:rPr>
        <w:t xml:space="preserve">Primary Claim:</w:t>
      </w:r>
    </w:p>
    <w:p>
      <w:pPr>
        <w:pStyle w:val="BodyText"/>
      </w:pPr>
      <w:r>
        <w:t xml:space="preserve">God presses His people to tremble before Him by showing them that even the forces of nature fled at His presence — and they have far greater reason to do the same.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Natural Imagery (vv. 3–4, 6):</w:t>
      </w:r>
      <w:r>
        <w:t xml:space="preserve"> </w:t>
      </w:r>
      <w:r>
        <w:t xml:space="preserve">The most common interpretive question concerns how literally to read the sea’s</w:t>
      </w:r>
      <w:r>
        <w:t xml:space="preserve"> </w:t>
      </w:r>
      <w:r>
        <w:t xml:space="preserve">“fleeing,”</w:t>
      </w:r>
      <w:r>
        <w:t xml:space="preserve"> </w:t>
      </w:r>
      <w:r>
        <w:t xml:space="preserve">the Jordan’s</w:t>
      </w:r>
      <w:r>
        <w:t xml:space="preserve"> </w:t>
      </w:r>
      <w:r>
        <w:t xml:space="preserve">“turning back,”</w:t>
      </w:r>
      <w:r>
        <w:t xml:space="preserve"> </w:t>
      </w:r>
      <w:r>
        <w:t xml:space="preserve">and the mountains</w:t>
      </w:r>
      <w:r>
        <w:t xml:space="preserve"> </w:t>
      </w:r>
      <w:r>
        <w:t xml:space="preserve">“skipping like rams.”</w:t>
      </w:r>
      <w:r>
        <w:t xml:space="preserve"> </w:t>
      </w:r>
      <w:r>
        <w:t xml:space="preserve">Three positions exist. A strictly literal reading takes these as straightforward descriptions of the miraculous events at the Red Sea, Jordan crossing, and Sinai. A purely poetic reading treats the imagery as figurative language for Israel’s historical deliverance with no claim to specific events. The Reformed reading holds both together: the psalm refers to real historical events (the Exodus, Jordan crossing, Sinai theophany), but narrates them with deliberate poetic exaggeration and personification to convey their theological weight, not merely their factual content. The hyperbolic personification is the point — it forces the reader to</w:t>
      </w:r>
      <w:r>
        <w:t xml:space="preserve"> </w:t>
      </w:r>
      <w:r>
        <w:rPr>
          <w:i/>
          <w:iCs/>
        </w:rPr>
        <w:t xml:space="preserve">feel</w:t>
      </w:r>
      <w:r>
        <w:t xml:space="preserve"> </w:t>
      </w:r>
      <w:r>
        <w:t xml:space="preserve">the magnitude of divine presence rather than merely note the occurrence of miracles. To flatten this into prose description misses the psalm’s rhetoric entirely; to dissolve it into pure metaphor severs it from the history it is celebrating. The Reformed reading honors both the historical referent and the poetic strategy.</w:t>
      </w:r>
    </w:p>
    <w:p>
      <w:pPr>
        <w:pStyle w:val="BodyText"/>
      </w:pPr>
      <w:r>
        <w:rPr>
          <w:b/>
          <w:bCs/>
        </w:rPr>
        <w:t xml:space="preserve">The Identification of</w:t>
      </w:r>
      <w:r>
        <w:rPr>
          <w:b/>
          <w:bCs/>
        </w:rPr>
        <w:t xml:space="preserve"> </w:t>
      </w:r>
      <w:r>
        <w:rPr>
          <w:b/>
          <w:bCs/>
        </w:rPr>
        <w:t xml:space="preserve">“Jacob”</w:t>
      </w:r>
      <w:r>
        <w:rPr>
          <w:b/>
          <w:bCs/>
        </w:rPr>
        <w:t xml:space="preserve"> </w:t>
      </w:r>
      <w:r>
        <w:rPr>
          <w:b/>
          <w:bCs/>
        </w:rPr>
        <w:t xml:space="preserve">and</w:t>
      </w:r>
      <w:r>
        <w:rPr>
          <w:b/>
          <w:bCs/>
        </w:rPr>
        <w:t xml:space="preserve"> </w:t>
      </w:r>
      <w:r>
        <w:rPr>
          <w:b/>
          <w:bCs/>
        </w:rPr>
        <w:t xml:space="preserve">“Israel”</w:t>
      </w:r>
      <w:r>
        <w:rPr>
          <w:b/>
          <w:bCs/>
        </w:rPr>
        <w:t xml:space="preserve"> </w:t>
      </w:r>
      <w:r>
        <w:rPr>
          <w:b/>
          <w:bCs/>
        </w:rPr>
        <w:t xml:space="preserve">(vv. 1–2):</w:t>
      </w:r>
      <w:r>
        <w:t xml:space="preserve"> </w:t>
      </w:r>
      <w:r>
        <w:t xml:space="preserve">Some interpreters read</w:t>
      </w:r>
      <w:r>
        <w:t xml:space="preserve"> </w:t>
      </w:r>
      <w:r>
        <w:t xml:space="preserve">“Israel”</w:t>
      </w:r>
      <w:r>
        <w:t xml:space="preserve"> </w:t>
      </w:r>
      <w:r>
        <w:t xml:space="preserve">as the northern kingdom and</w:t>
      </w:r>
      <w:r>
        <w:t xml:space="preserve"> </w:t>
      </w:r>
      <w:r>
        <w:t xml:space="preserve">“Judah”</w:t>
      </w:r>
      <w:r>
        <w:t xml:space="preserve"> </w:t>
      </w:r>
      <w:r>
        <w:t xml:space="preserve">as the southern, importing a post-Solomonic political distinction. This reading is almost certainly wrong for this context. The psalm uses</w:t>
      </w:r>
      <w:r>
        <w:t xml:space="preserve"> </w:t>
      </w:r>
      <w:r>
        <w:t xml:space="preserve">“Israel”</w:t>
      </w:r>
      <w:r>
        <w:t xml:space="preserve"> </w:t>
      </w:r>
      <w:r>
        <w:t xml:space="preserve">and</w:t>
      </w:r>
      <w:r>
        <w:t xml:space="preserve"> </w:t>
      </w:r>
      <w:r>
        <w:t xml:space="preserve">“Jacob”</w:t>
      </w:r>
      <w:r>
        <w:t xml:space="preserve"> </w:t>
      </w:r>
      <w:r>
        <w:t xml:space="preserve">as parallel synonyms for the whole people of God, and</w:t>
      </w:r>
      <w:r>
        <w:t xml:space="preserve"> </w:t>
      </w:r>
      <w:r>
        <w:t xml:space="preserve">“Judah”</w:t>
      </w:r>
      <w:r>
        <w:t xml:space="preserve"> </w:t>
      </w:r>
      <w:r>
        <w:t xml:space="preserve">as the locus of God’s sanctuary (the Jerusalem temple tradition). No significant Reformed-Arminian-Baptist divergence exists here; the political reading imports later categories the text resists.</w:t>
      </w:r>
    </w:p>
    <w:p>
      <w:pPr>
        <w:pStyle w:val="BodyText"/>
      </w:pPr>
      <w:r>
        <w:rPr>
          <w:b/>
          <w:bCs/>
        </w:rPr>
        <w:t xml:space="preserve">The Absence of Christ in the Psalm’s Own Frame:</w:t>
      </w:r>
      <w:r>
        <w:t xml:space="preserve"> </w:t>
      </w:r>
      <w:r>
        <w:t xml:space="preserve">Pentecostal and some charismatic readings occasionally apply verse 8 (</w:t>
      </w:r>
      <w:r>
        <w:t xml:space="preserve">“who turns the rock into a pool of water”</w:t>
      </w:r>
      <w:r>
        <w:t xml:space="preserve">) directly to present-day miraculous provision or healing, reading it as a template for ongoing supernatural intervention. This reading, while not entirely without application, misses the psalm’s own movement: the rock-to-water image is a specific retrospective on the Exodus wilderness tradition (Exodus 17; Numbers 20), not a generic promise of miraculous intervention. The New Testament connects this tradition directly to Christ (1 Corinthians 10:4 —</w:t>
      </w:r>
      <w:r>
        <w:t xml:space="preserve"> </w:t>
      </w:r>
      <w:r>
        <w:t xml:space="preserve">“and the Rock was Christ”</w:t>
      </w:r>
      <w:r>
        <w:t xml:space="preserve">), which deepens rather than dissolves the historical reference. The appropriate application is not</w:t>
      </w:r>
      <w:r>
        <w:t xml:space="preserve"> </w:t>
      </w:r>
      <w:r>
        <w:t xml:space="preserve">“God will perform miracles for you”</w:t>
      </w:r>
      <w:r>
        <w:t xml:space="preserve"> </w:t>
      </w:r>
      <w:r>
        <w:t xml:space="preserve">but</w:t>
      </w:r>
      <w:r>
        <w:t xml:space="preserve"> </w:t>
      </w:r>
      <w:r>
        <w:t xml:space="preserve">“the same LORD who provided in the wilderness — who was Christ — is present with you now.”</w:t>
      </w:r>
      <w:r>
        <w:t xml:space="preserve"> </w:t>
      </w:r>
      <w:r>
        <w:t xml:space="preserve">The canonical connection enriches; it does not replace the text’s own claim.</w:t>
      </w:r>
    </w:p>
    <w:p>
      <w:pPr>
        <w:pStyle w:val="BodyText"/>
      </w:pPr>
      <w:r>
        <w:rPr>
          <w:b/>
          <w:bCs/>
        </w:rPr>
        <w:t xml:space="preserve">Verdict:</w:t>
      </w:r>
      <w:r>
        <w:t xml:space="preserve"> </w:t>
      </w:r>
      <w:r>
        <w:t xml:space="preserve">The Reformed reading best accounts for the psalm: a real-history-celebrating, poetically-rendered, theophany-centered doxology whose intent is to produce creaturely trembling before the LORD who dwells with His people. The psalm resists both over-spiritualization and flat literalism.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14:21–31</w:t>
      </w:r>
      <w:r>
        <w:t xml:space="preserve"> </w:t>
      </w:r>
      <w:r>
        <w:t xml:space="preserve">— The historical event the psalm’s imagery most directly celebrates; the sea’s</w:t>
      </w:r>
      <w:r>
        <w:t xml:space="preserve"> </w:t>
      </w:r>
      <w:r>
        <w:t xml:space="preserve">“flight”</w:t>
      </w:r>
      <w:r>
        <w:t xml:space="preserve"> </w:t>
      </w:r>
      <w:r>
        <w:t xml:space="preserve">in Psalm 114:3 is the doxological rendering of Israel’s deliverance at the Red Sea.</w:t>
      </w:r>
    </w:p>
    <w:p>
      <w:pPr>
        <w:numPr>
          <w:ilvl w:val="0"/>
          <w:numId w:val="1001"/>
        </w:numPr>
      </w:pPr>
      <w:r>
        <w:rPr>
          <w:b/>
          <w:bCs/>
        </w:rPr>
        <w:t xml:space="preserve">Exodus 19:16–18</w:t>
      </w:r>
      <w:r>
        <w:t xml:space="preserve"> </w:t>
      </w:r>
      <w:r>
        <w:t xml:space="preserve">— Sinai trembles at God’s descent; the mountains</w:t>
      </w:r>
      <w:r>
        <w:t xml:space="preserve"> </w:t>
      </w:r>
      <w:r>
        <w:t xml:space="preserve">“skipping”</w:t>
      </w:r>
      <w:r>
        <w:t xml:space="preserve"> </w:t>
      </w:r>
      <w:r>
        <w:t xml:space="preserve">in Psalm 114:4 draws on this theophany tradition, establishing that creation’s trembling is the appropriate response to divine presence.</w:t>
      </w:r>
    </w:p>
    <w:p>
      <w:pPr>
        <w:numPr>
          <w:ilvl w:val="0"/>
          <w:numId w:val="1001"/>
        </w:numPr>
      </w:pPr>
      <w:r>
        <w:rPr>
          <w:b/>
          <w:bCs/>
        </w:rPr>
        <w:t xml:space="preserve">Joshua 3:14–17</w:t>
      </w:r>
      <w:r>
        <w:t xml:space="preserve"> </w:t>
      </w:r>
      <w:r>
        <w:t xml:space="preserve">— The Jordan’s</w:t>
      </w:r>
      <w:r>
        <w:t xml:space="preserve"> </w:t>
      </w:r>
      <w:r>
        <w:t xml:space="preserve">“turning back”</w:t>
      </w:r>
      <w:r>
        <w:t xml:space="preserve"> </w:t>
      </w:r>
      <w:r>
        <w:t xml:space="preserve">at the ark of the covenant; the psalm collapses Exodus and conquest into a single proclamation of the LORD’s sovereign power over creation on Israel’s behalf.</w:t>
      </w:r>
    </w:p>
    <w:p>
      <w:pPr>
        <w:numPr>
          <w:ilvl w:val="0"/>
          <w:numId w:val="1001"/>
        </w:numPr>
      </w:pPr>
      <w:r>
        <w:rPr>
          <w:b/>
          <w:bCs/>
        </w:rPr>
        <w:t xml:space="preserve">1 Corinthians 10:1–4</w:t>
      </w:r>
      <w:r>
        <w:t xml:space="preserve"> </w:t>
      </w:r>
      <w:r>
        <w:t xml:space="preserve">— Paul reads the Exodus wilderness tradition, including the water from the rock, as pointing to Christ as the spiritual Rock who accompanied Israel — grounding the psalm’s historical celebration in its Christological fulfillment.</w:t>
      </w:r>
    </w:p>
    <w:p>
      <w:pPr>
        <w:numPr>
          <w:ilvl w:val="0"/>
          <w:numId w:val="1001"/>
        </w:numPr>
      </w:pPr>
      <w:r>
        <w:rPr>
          <w:b/>
          <w:bCs/>
        </w:rPr>
        <w:t xml:space="preserve">Revelation 15:2–4</w:t>
      </w:r>
      <w:r>
        <w:t xml:space="preserve"> </w:t>
      </w:r>
      <w:r>
        <w:t xml:space="preserve">— The redeemed singing the</w:t>
      </w:r>
      <w:r>
        <w:t xml:space="preserve"> </w:t>
      </w:r>
      <w:r>
        <w:t xml:space="preserve">“song of Moses”</w:t>
      </w:r>
      <w:r>
        <w:t xml:space="preserve"> </w:t>
      </w:r>
      <w:r>
        <w:t xml:space="preserve">beside the sea of glass; the Exodus doxology finds its ultimate eschatological expression in the worship of the Lamb, confirming that Psalm 114’s celebration of redemption-through-power has a final referent in the new creation.</w:t>
      </w:r>
    </w:p>
    <w:p>
      <w:r>
        <w:pict>
          <v:rect style="width:0;height:1.5pt" o:hralign="center" o:hrstd="t" o:hr="t"/>
        </w:pict>
      </w:r>
    </w:p>
    <w:p>
      <w:pPr>
        <w:pStyle w:val="FirstParagraph"/>
      </w:pPr>
      <w:r>
        <w:rPr>
          <w:b/>
          <w:bCs/>
        </w:rPr>
        <w:t xml:space="preserve">Aim:</w:t>
      </w:r>
    </w:p>
    <w:p>
      <w:pPr>
        <w:pStyle w:val="BodyText"/>
      </w:pPr>
      <w:r>
        <w:t xml:space="preserve">To so press the reader with the sovereign power of the LORD displayed at the Exodus — a power that made creation flee and tremble — that reverent awe before God becomes the reader’s inescapable, joyful response.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Israel goes out from Egypt,</w:t>
            </w:r>
            <w:r>
              <w:t xml:space="preserve"> </w:t>
            </w:r>
            <w:r>
              <w:t xml:space="preserve">“a people of strange language”</w:t>
            </w:r>
          </w:p>
        </w:tc>
        <w:tc>
          <w:tcPr/>
          <w:p>
            <w:pPr>
              <w:pStyle w:val="Compact"/>
            </w:pPr>
            <w:r>
              <w:t xml:space="preserve">The Exodus named as the defining moment; Egypt is foreign, alienating — Israel does not belong there</w:t>
            </w:r>
          </w:p>
        </w:tc>
      </w:tr>
      <w:tr>
        <w:tc>
          <w:tcPr/>
          <w:p>
            <w:pPr>
              <w:pStyle w:val="Compact"/>
            </w:pPr>
            <w:r>
              <w:t xml:space="preserve">2</w:t>
            </w:r>
          </w:p>
        </w:tc>
        <w:tc>
          <w:tcPr/>
          <w:p>
            <w:pPr>
              <w:pStyle w:val="Compact"/>
            </w:pPr>
            <w:r>
              <w:t xml:space="preserve">Judah becomes God’s sanctuary; Israel His dominion</w:t>
            </w:r>
          </w:p>
        </w:tc>
        <w:tc>
          <w:tcPr/>
          <w:p>
            <w:pPr>
              <w:pStyle w:val="Compact"/>
            </w:pPr>
            <w:r>
              <w:t xml:space="preserve">The theological interpretation of the Exodus: not political liberation but covenantal claim — God claims a dwelling place</w:t>
            </w:r>
          </w:p>
        </w:tc>
      </w:tr>
      <w:tr>
        <w:tc>
          <w:tcPr/>
          <w:p>
            <w:pPr>
              <w:pStyle w:val="Compact"/>
            </w:pPr>
            <w:r>
              <w:t xml:space="preserve">3</w:t>
            </w:r>
          </w:p>
        </w:tc>
        <w:tc>
          <w:tcPr/>
          <w:p>
            <w:pPr>
              <w:pStyle w:val="Compact"/>
            </w:pPr>
            <w:r>
              <w:t xml:space="preserve">The sea saw it and fled; the Jordan turned back</w:t>
            </w:r>
          </w:p>
        </w:tc>
        <w:tc>
          <w:tcPr/>
          <w:p>
            <w:pPr>
              <w:pStyle w:val="Compact"/>
            </w:pPr>
            <w:r>
              <w:t xml:space="preserve">“It”</w:t>
            </w:r>
            <w:r>
              <w:t xml:space="preserve"> </w:t>
            </w:r>
            <w:r>
              <w:t xml:space="preserve">= the LORD’s presence; the sea and Jordan personified as witnesses who cannot remain in God’s presence</w:t>
            </w:r>
          </w:p>
        </w:tc>
      </w:tr>
      <w:tr>
        <w:tc>
          <w:tcPr/>
          <w:p>
            <w:pPr>
              <w:pStyle w:val="Compact"/>
            </w:pPr>
            <w:r>
              <w:t xml:space="preserve">4</w:t>
            </w:r>
          </w:p>
        </w:tc>
        <w:tc>
          <w:tcPr/>
          <w:p>
            <w:pPr>
              <w:pStyle w:val="Compact"/>
            </w:pPr>
            <w:r>
              <w:t xml:space="preserve">The mountains skipped like rams; the hills like lambs</w:t>
            </w:r>
          </w:p>
        </w:tc>
        <w:tc>
          <w:tcPr/>
          <w:p>
            <w:pPr>
              <w:pStyle w:val="Compact"/>
            </w:pPr>
            <w:r>
              <w:t xml:space="preserve">Sinai theophany imagery; the whole natural order animated and undone by divine presence</w:t>
            </w:r>
          </w:p>
        </w:tc>
      </w:tr>
      <w:tr>
        <w:tc>
          <w:tcPr/>
          <w:p>
            <w:pPr>
              <w:pStyle w:val="Compact"/>
            </w:pPr>
            <w:r>
              <w:t xml:space="preserve">5</w:t>
            </w:r>
          </w:p>
        </w:tc>
        <w:tc>
          <w:tcPr/>
          <w:p>
            <w:pPr>
              <w:pStyle w:val="Compact"/>
            </w:pPr>
            <w:r>
              <w:t xml:space="preserve">Rhetorical address:</w:t>
            </w:r>
            <w:r>
              <w:t xml:space="preserve"> </w:t>
            </w:r>
            <w:r>
              <w:t xml:space="preserve">“What ails you, O sea, that you fled?”</w:t>
            </w:r>
          </w:p>
        </w:tc>
        <w:tc>
          <w:tcPr/>
          <w:p>
            <w:pPr>
              <w:pStyle w:val="Compact"/>
            </w:pPr>
            <w:r>
              <w:t xml:space="preserve">The pivot of the psalm; the poet turns to question creation directly — the question contains its own answer</w:t>
            </w:r>
          </w:p>
        </w:tc>
      </w:tr>
      <w:tr>
        <w:tc>
          <w:tcPr/>
          <w:p>
            <w:pPr>
              <w:pStyle w:val="Compact"/>
            </w:pPr>
            <w:r>
              <w:t xml:space="preserve">6</w:t>
            </w:r>
          </w:p>
        </w:tc>
        <w:tc>
          <w:tcPr/>
          <w:p>
            <w:pPr>
              <w:pStyle w:val="Compact"/>
            </w:pPr>
            <w:r>
              <w:t xml:space="preserve">Parallel address to the Jordan, mountains, hills</w:t>
            </w:r>
          </w:p>
        </w:tc>
        <w:tc>
          <w:tcPr/>
          <w:p>
            <w:pPr>
              <w:pStyle w:val="Compact"/>
            </w:pPr>
            <w:r>
              <w:t xml:space="preserve">Repeats the imagery of vv. 3–4 in direct address form; intensifies the doxological effect</w:t>
            </w:r>
          </w:p>
        </w:tc>
      </w:tr>
      <w:tr>
        <w:tc>
          <w:tcPr/>
          <w:p>
            <w:pPr>
              <w:pStyle w:val="Compact"/>
            </w:pPr>
            <w:r>
              <w:t xml:space="preserve">7</w:t>
            </w:r>
          </w:p>
        </w:tc>
        <w:tc>
          <w:tcPr/>
          <w:p>
            <w:pPr>
              <w:pStyle w:val="Compact"/>
            </w:pPr>
            <w:r>
              <w:t xml:space="preserve">“Tremble, O earth, at the presence of the LORD”</w:t>
            </w:r>
          </w:p>
        </w:tc>
        <w:tc>
          <w:tcPr/>
          <w:p>
            <w:pPr>
              <w:pStyle w:val="Compact"/>
            </w:pPr>
            <w:r>
              <w:t xml:space="preserve">The psalm’s climactic command — turning from description of creation’s response to prescription for ours</w:t>
            </w:r>
          </w:p>
        </w:tc>
      </w:tr>
      <w:tr>
        <w:tc>
          <w:tcPr/>
          <w:p>
            <w:pPr>
              <w:pStyle w:val="Compact"/>
            </w:pPr>
            <w:r>
              <w:t xml:space="preserve">8</w:t>
            </w:r>
          </w:p>
        </w:tc>
        <w:tc>
          <w:tcPr/>
          <w:p>
            <w:pPr>
              <w:pStyle w:val="Compact"/>
            </w:pPr>
            <w:r>
              <w:t xml:space="preserve">The LORD turns rock into pool, flint into spring</w:t>
            </w:r>
          </w:p>
        </w:tc>
        <w:tc>
          <w:tcPr/>
          <w:p>
            <w:pPr>
              <w:pStyle w:val="Compact"/>
            </w:pPr>
            <w:r>
              <w:t xml:space="preserve">Final act of sovereign provision; wilderness water miracle as evidence of the same presence that made the sea flee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Claim: God Took a People and Claimed a Dwelling</w:t>
            </w:r>
          </w:p>
        </w:tc>
      </w:tr>
      <w:tr>
        <w:tc>
          <w:tcPr/>
          <w:p>
            <w:pPr>
              <w:pStyle w:val="Compact"/>
            </w:pPr>
            <w:r>
              <w:t xml:space="preserve">2</w:t>
            </w:r>
          </w:p>
        </w:tc>
        <w:tc>
          <w:tcPr/>
          <w:p>
            <w:pPr>
              <w:pStyle w:val="Compact"/>
            </w:pPr>
            <w:r>
              <w:t xml:space="preserve">3–4</w:t>
            </w:r>
          </w:p>
        </w:tc>
        <w:tc>
          <w:tcPr/>
          <w:p>
            <w:pPr>
              <w:pStyle w:val="Compact"/>
            </w:pPr>
            <w:r>
              <w:t xml:space="preserve">The Display: Creation Fled at His Presence</w:t>
            </w:r>
          </w:p>
        </w:tc>
      </w:tr>
      <w:tr>
        <w:tc>
          <w:tcPr/>
          <w:p>
            <w:pPr>
              <w:pStyle w:val="Compact"/>
            </w:pPr>
            <w:r>
              <w:t xml:space="preserve">3</w:t>
            </w:r>
          </w:p>
        </w:tc>
        <w:tc>
          <w:tcPr/>
          <w:p>
            <w:pPr>
              <w:pStyle w:val="Compact"/>
            </w:pPr>
            <w:r>
              <w:t xml:space="preserve">5–6</w:t>
            </w:r>
          </w:p>
        </w:tc>
        <w:tc>
          <w:tcPr/>
          <w:p>
            <w:pPr>
              <w:pStyle w:val="Compact"/>
            </w:pPr>
            <w:r>
              <w:t xml:space="preserve">The Question: What Was It That Made You Flee?</w:t>
            </w:r>
          </w:p>
        </w:tc>
      </w:tr>
      <w:tr>
        <w:tc>
          <w:tcPr/>
          <w:p>
            <w:pPr>
              <w:pStyle w:val="Compact"/>
            </w:pPr>
            <w:r>
              <w:t xml:space="preserve">4</w:t>
            </w:r>
          </w:p>
        </w:tc>
        <w:tc>
          <w:tcPr/>
          <w:p>
            <w:pPr>
              <w:pStyle w:val="Compact"/>
            </w:pPr>
            <w:r>
              <w:t xml:space="preserve">7–8</w:t>
            </w:r>
          </w:p>
        </w:tc>
        <w:tc>
          <w:tcPr/>
          <w:p>
            <w:pPr>
              <w:pStyle w:val="Compact"/>
            </w:pPr>
            <w:r>
              <w:t xml:space="preserve">The Command: Therefore, Tremble — He Is Still Present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When the LORD comes to dwell with His people, creation itself yields and trembles.</w:t>
      </w:r>
    </w:p>
    <w:p>
      <w:pPr>
        <w:pStyle w:val="BodyText"/>
      </w:pPr>
      <w:r>
        <w:rPr>
          <w:b/>
          <w:bCs/>
        </w:rPr>
        <w:t xml:space="preserve">Primary Claim:</w:t>
      </w:r>
      <w:r>
        <w:t xml:space="preserve"> </w:t>
      </w:r>
      <w:r>
        <w:t xml:space="preserve">God presses His people to tremble before Him by showing them that even the forces of nature fled at His presence — and they have far greater reason to do the same.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the Exodus as a theological event, not merely a historical one.</w:t>
      </w:r>
      <w:r>
        <w:t xml:space="preserve"> </w:t>
      </w:r>
      <w:r>
        <w:rPr>
          <w:i/>
          <w:iCs/>
        </w:rPr>
        <w:t xml:space="preserve">(Mind/Belief)</w:t>
      </w:r>
      <w:r>
        <w:t xml:space="preserve"> </w:t>
      </w:r>
      <w:r>
        <w:t xml:space="preserve">The psalm’s opening move is to tell you what the Exodus</w:t>
      </w:r>
      <w:r>
        <w:t xml:space="preserve"> </w:t>
      </w:r>
      <w:r>
        <w:rPr>
          <w:i/>
          <w:iCs/>
        </w:rPr>
        <w:t xml:space="preserve">meant</w:t>
      </w:r>
      <w:r>
        <w:t xml:space="preserve">, not just what happened: God claimed a people as His sanctuary and dominion. If you have received Christ, you have experienced the greater Exodus — you have been delivered from a foreign dominion, and God has claimed you as His dwelling place (1 Corinthians 6:19–20). The question is whether you are living inside that identity or still mentally inhabiting Egypt. You belong to the LORD. Live from that.</w:t>
      </w:r>
    </w:p>
    <w:p>
      <w:pPr>
        <w:pStyle w:val="BodyText"/>
      </w:pPr>
      <w:r>
        <w:rPr>
          <w:b/>
          <w:bCs/>
        </w:rPr>
        <w:t xml:space="preserve">2. Let the natural world preach its own sermon to you.</w:t>
      </w:r>
      <w:r>
        <w:t xml:space="preserve"> </w:t>
      </w:r>
      <w:r>
        <w:rPr>
          <w:i/>
          <w:iCs/>
        </w:rPr>
        <w:t xml:space="preserve">(Affections/Worship)</w:t>
      </w:r>
      <w:r>
        <w:t xml:space="preserve"> </w:t>
      </w:r>
      <w:r>
        <w:t xml:space="preserve">The psalm’s strategy is to make you see the sea flee and the mountains skip and ask:</w:t>
      </w:r>
      <w:r>
        <w:t xml:space="preserve"> </w:t>
      </w:r>
      <w:r>
        <w:rPr>
          <w:i/>
          <w:iCs/>
        </w:rPr>
        <w:t xml:space="preserve">what made them do that?</w:t>
      </w:r>
      <w:r>
        <w:t xml:space="preserve"> </w:t>
      </w:r>
      <w:r>
        <w:t xml:space="preserve">When you encounter the raw power of creation — a storm at sea, a mountain range, a flooding river — let it remind you not of nature’s power but of the LORD before whom nature itself is helpless. Creation is not your frame of reference for God’s greatness. God is the frame of reference for creation’s smallness. Recalibrate your sense of proportion.</w:t>
      </w:r>
    </w:p>
    <w:p>
      <w:pPr>
        <w:pStyle w:val="BodyText"/>
      </w:pPr>
      <w:r>
        <w:rPr>
          <w:b/>
          <w:bCs/>
        </w:rPr>
        <w:t xml:space="preserve">3. Bring your trembling before God rather than before anything else.</w:t>
      </w:r>
      <w:r>
        <w:t xml:space="preserve"> </w:t>
      </w:r>
      <w:r>
        <w:rPr>
          <w:i/>
          <w:iCs/>
        </w:rPr>
        <w:t xml:space="preserve">(Affections/Worship)</w:t>
      </w:r>
      <w:r>
        <w:t xml:space="preserve"> </w:t>
      </w:r>
      <w:r>
        <w:t xml:space="preserve">The psalm ends with a command:</w:t>
      </w:r>
      <w:r>
        <w:t xml:space="preserve"> </w:t>
      </w:r>
      <w:r>
        <w:rPr>
          <w:i/>
          <w:iCs/>
        </w:rPr>
        <w:t xml:space="preserve">Tremble, O earth, at the presence of the LORD.</w:t>
      </w:r>
      <w:r>
        <w:t xml:space="preserve"> </w:t>
      </w:r>
      <w:r>
        <w:t xml:space="preserve">You will tremble before something — before what men think of you, before financial loss, before illness, before an uncertain future. The psalm is not asking you to stop trembling. It is asking you to direct your trembling rightly. The appropriate and ultimately freeing fear is of the One before whom seas flee and mountains skip. Every other fear is a category error — fearing something smaller than the One who controls it.</w:t>
      </w:r>
    </w:p>
    <w:p>
      <w:pPr>
        <w:pStyle w:val="BodyText"/>
      </w:pPr>
      <w:r>
        <w:rPr>
          <w:b/>
          <w:bCs/>
        </w:rPr>
        <w:t xml:space="preserve">4. Stop treating God’s past acts as mere historical data.</w:t>
      </w:r>
      <w:r>
        <w:t xml:space="preserve"> </w:t>
      </w:r>
      <w:r>
        <w:rPr>
          <w:i/>
          <w:iCs/>
        </w:rPr>
        <w:t xml:space="preserve">(Mind/Belief)</w:t>
      </w:r>
      <w:r>
        <w:t xml:space="preserve"> </w:t>
      </w:r>
      <w:r>
        <w:t xml:space="preserve">The psalm recites the Exodus not as information but as a present provocation. The same LORD who split the sea is your sanctuary and your dominion right now. When you treat the mighty acts of God in Scripture as ancient history unconnected to your present experience, you are functionally living as if those events were about someone else. The Exodus was the declaration of God’s ownership of His people — a declaration that reached its final form in the cross and resurrection. It is your story. Read it that way.</w:t>
      </w:r>
    </w:p>
    <w:p>
      <w:pPr>
        <w:pStyle w:val="BodyText"/>
      </w:pPr>
      <w:r>
        <w:rPr>
          <w:b/>
          <w:bCs/>
        </w:rPr>
        <w:t xml:space="preserve">5. Serve others from the confidence of a people claimed by God.</w:t>
      </w:r>
      <w:r>
        <w:t xml:space="preserve"> </w:t>
      </w:r>
      <w:r>
        <w:rPr>
          <w:i/>
          <w:iCs/>
        </w:rPr>
        <w:t xml:space="preserve">(Will/Behavior)</w:t>
      </w:r>
      <w:r>
        <w:t xml:space="preserve"> </w:t>
      </w:r>
      <w:r>
        <w:t xml:space="preserve">Verse 2 names God’s people as both His sanctuary (where He dwells) and His dominion (what He rules). That double identity — dwelling place and kingdom — means you carry the presence and authority of the LORD into every room you enter. Stop serving from a posture of insecurity, as though you must earn your place. You have already been claimed. The sea fled. The mountains skipped. Serve, speak, and act like someone from whose community the powers of creation retreat.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114 displays the LORD as the sovereign over creation whose very presence constitutes a theophanic event — not merely a powerful being who occasionally performs miracles, but the One whose nearness is itself overwhelming to the created order. The psalm teaches that God’s redemptive acts are cosmic in scope: when He claimed Israel, the sea and the Jordan and the mountains all registered it. This is not incidental poetry — it is a theological claim about the weight of divine presence. The rock-to-water image in verse 8 further establishes that God’s sovereign power is not only displayed in dramatic confrontation (seas fleeing, mountains skipping) but in quiet, patient, ongoing provision in the wilderness. The same God who overwhelms the forces of nature also sustains His people through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114 grounds Reformed theology’s insistence that all of creation is under the sovereign lordship of the covenant God. The psalm does not celebrate Israel’s strength or ingenuity — there are no human actors at all in this poem. The sea fled not because of Moses’ staff but because</w:t>
      </w:r>
      <w:r>
        <w:t xml:space="preserve"> </w:t>
      </w:r>
      <w:r>
        <w:rPr>
          <w:i/>
          <w:iCs/>
        </w:rPr>
        <w:t xml:space="preserve">the LORD was there</w:t>
      </w:r>
      <w:r>
        <w:t xml:space="preserve">. This total displacement of human agency and creaturely power before divine presence is the Exodus rendered in doxological form, and it is the shape of all genuine Reformed worship: God acts, creation responds, His people marvel. The New Testament’s reading of this tradition through Christ (1 Corinthians 10:4; Revelation 15) confirms that the God who made the sea flee at the Exodus is the same God who defeated sin and death at the cross — and that the appropriate human response is the same: trembling, awe-filled, joyful reverence before the LORD who dwells among His redeemed people.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before whom the sea fled and the mountains skipped is the same LORD who has claimed you as His dwelling place. Creation trembles in His presence — so should you, and so can you, with the trembling not of terror but of awe. Stop treating Him as smaller than your circumstances. He made your circumstances flee.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psalm as a history lesson rather than a doxological claim.</w:t>
      </w:r>
      <w:r>
        <w:t xml:space="preserve"> </w:t>
      </w:r>
      <w:r>
        <w:t xml:space="preserve">The psalm is not reciting the Exodus so you know what happened — it is wielding the Exodus to produce a response in you. A sermon that becomes a walk through the historical events of the Red Sea crossing, the Jordan, and Sinai without pressing toward verse 7’s command (</w:t>
      </w:r>
      <w:r>
        <w:rPr>
          <w:i/>
          <w:iCs/>
        </w:rPr>
        <w:t xml:space="preserve">Tremble, O earth</w:t>
      </w:r>
      <w:r>
        <w:t xml:space="preserve">) has missed the psalm’s own intent entirely. The historical content is the vehicle; the trembling is the destination.</w:t>
      </w:r>
    </w:p>
    <w:p>
      <w:pPr>
        <w:numPr>
          <w:ilvl w:val="0"/>
          <w:numId w:val="1002"/>
        </w:numPr>
      </w:pPr>
      <w:r>
        <w:rPr>
          <w:b/>
          <w:bCs/>
        </w:rPr>
        <w:t xml:space="preserve">Flattening the personification into allegory or embarrassed prose.</w:t>
      </w:r>
      <w:r>
        <w:t xml:space="preserve"> </w:t>
      </w:r>
      <w:r>
        <w:t xml:space="preserve">The sea</w:t>
      </w:r>
      <w:r>
        <w:t xml:space="preserve"> </w:t>
      </w:r>
      <w:r>
        <w:t xml:space="preserve">“fleeing”</w:t>
      </w:r>
      <w:r>
        <w:t xml:space="preserve"> </w:t>
      </w:r>
      <w:r>
        <w:t xml:space="preserve">and the mountains</w:t>
      </w:r>
      <w:r>
        <w:t xml:space="preserve"> </w:t>
      </w:r>
      <w:r>
        <w:t xml:space="preserve">“skipping like lambs”</w:t>
      </w:r>
      <w:r>
        <w:t xml:space="preserve"> </w:t>
      </w:r>
      <w:r>
        <w:t xml:space="preserve">is not primitive poetry to be apologized for or explained away — it is the psalm’s primary rhetorical strategy. The exaggeration is intentional. To domesticate it is to remove the psalm’s capacity to astonish. Let it be strange. Let it be excessive. That excess is making a claim about the weight of God’s presence.</w:t>
      </w:r>
    </w:p>
    <w:p>
      <w:pPr>
        <w:numPr>
          <w:ilvl w:val="0"/>
          <w:numId w:val="1002"/>
        </w:numPr>
      </w:pPr>
      <w:r>
        <w:rPr>
          <w:b/>
          <w:bCs/>
        </w:rPr>
        <w:t xml:space="preserve">Preaching</w:t>
      </w:r>
      <w:r>
        <w:rPr>
          <w:b/>
          <w:bCs/>
        </w:rPr>
        <w:t xml:space="preserve"> </w:t>
      </w:r>
      <w:r>
        <w:rPr>
          <w:b/>
          <w:bCs/>
        </w:rPr>
        <w:t xml:space="preserve">“tremble”</w:t>
      </w:r>
      <w:r>
        <w:rPr>
          <w:b/>
          <w:bCs/>
        </w:rPr>
        <w:t xml:space="preserve"> </w:t>
      </w:r>
      <w:r>
        <w:rPr>
          <w:b/>
          <w:bCs/>
        </w:rPr>
        <w:t xml:space="preserve">as mere emotional affect or mere informational awe.</w:t>
      </w:r>
      <w:r>
        <w:t xml:space="preserve"> </w:t>
      </w:r>
      <w:r>
        <w:t xml:space="preserve">The command in verse 7 is not asking for goosebumps or theological admiration — it is pressing for creaturely reorientation. The sea trembled and fled; the appropriate human response to the same presence is not sentiment but realignment. A sermon that ends with</w:t>
      </w:r>
      <w:r>
        <w:t xml:space="preserve"> </w:t>
      </w:r>
      <w:r>
        <w:t xml:space="preserve">“so let’s stand in awe of God”</w:t>
      </w:r>
      <w:r>
        <w:t xml:space="preserve"> </w:t>
      </w:r>
      <w:r>
        <w:t xml:space="preserve">without pressing into what that reorientation looks like concretely has not yet finished the job.</w:t>
      </w:r>
    </w:p>
    <w:p>
      <w:pPr>
        <w:numPr>
          <w:ilvl w:val="0"/>
          <w:numId w:val="1002"/>
        </w:numPr>
      </w:pPr>
      <w:r>
        <w:rPr>
          <w:b/>
          <w:bCs/>
        </w:rPr>
        <w:t xml:space="preserve">Disconnecting the psalm from Christ without disconnecting it too quickly.</w:t>
      </w:r>
      <w:r>
        <w:t xml:space="preserve"> </w:t>
      </w:r>
      <w:r>
        <w:t xml:space="preserve">The psalm does not name Christ — it celebrates the Exodus. The Christological connection (1 Corinthians 10:4) is genuine and illuminating, but it should deepen the psalm’s claim rather than replace it. Rushing to Christ before allowing the psalm’s own theophanic logic to land can short-circuit the psalm’s power. Let the psalm do its own work first; then show that the One before whom the sea fled was, even then, the eternal Son.</w:t>
      </w:r>
    </w:p>
    <w:p>
      <w:pPr>
        <w:numPr>
          <w:ilvl w:val="0"/>
          <w:numId w:val="1002"/>
        </w:numPr>
      </w:pPr>
      <w:r>
        <w:rPr>
          <w:b/>
          <w:bCs/>
        </w:rPr>
        <w:t xml:space="preserve">Applying verse 8 (</w:t>
      </w:r>
      <w:r>
        <w:rPr>
          <w:b/>
          <w:bCs/>
        </w:rPr>
        <w:t xml:space="preserve">“turns the rock into a pool”</w:t>
      </w:r>
      <w:r>
        <w:rPr>
          <w:b/>
          <w:bCs/>
        </w:rPr>
        <w:t xml:space="preserve">) as a generic miracle-promise.</w:t>
      </w:r>
      <w:r>
        <w:t xml:space="preserve"> </w:t>
      </w:r>
      <w:r>
        <w:t xml:space="preserve">This verse is a specific retrospective on the wilderness water provision — a final exhibit in the psalm’s case for the LORD’s sovereign provision for His people. It is not a template for expecting miraculous material supply. The right application is not</w:t>
      </w:r>
      <w:r>
        <w:t xml:space="preserve"> </w:t>
      </w:r>
      <w:r>
        <w:t xml:space="preserve">“God will turn your rock into water”</w:t>
      </w:r>
      <w:r>
        <w:t xml:space="preserve"> </w:t>
      </w:r>
      <w:r>
        <w:t xml:space="preserve">(a prosperity-adjacent reading) but</w:t>
      </w:r>
      <w:r>
        <w:t xml:space="preserve"> </w:t>
      </w:r>
      <w:r>
        <w:t xml:space="preserve">“the same presence that sustained Israel in the wilderness sustains you now — and that presence is Christ.”</w:t>
      </w:r>
    </w:p>
    <w:p>
      <w:pPr>
        <w:numPr>
          <w:ilvl w:val="0"/>
          <w:numId w:val="1002"/>
        </w:numPr>
      </w:pPr>
      <w:r>
        <w:rPr>
          <w:b/>
          <w:bCs/>
        </w:rPr>
        <w:t xml:space="preserve">Missing the absence of human agency as a theological point.</w:t>
      </w:r>
      <w:r>
        <w:t xml:space="preserve"> </w:t>
      </w:r>
      <w:r>
        <w:t xml:space="preserve">There are no human actors in Psalm 114. Moses does not appear. The ark is not mentioned by name. The people do not praise or act. God acts; creation responds. Preaching that forces human response or human faithfulness into the psalm’s foreground violates its most basic structural feature. The psalm is doing something precise: removing every creaturely actor so that the LORD alone fills the frame. That structural choice is itself the sermon’s first point.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2026-07-14T21:04:18Z</dcterms:created>
  <dcterms:modified xsi:type="dcterms:W3CDTF">2026-07-14T21:04:18Z</dcterms:modified>
</cp:coreProperties>
</file>

<file path=docProps/custom.xml><?xml version="1.0" encoding="utf-8"?>
<Properties xmlns="http://schemas.openxmlformats.org/officeDocument/2006/custom-properties" xmlns:vt="http://schemas.openxmlformats.org/officeDocument/2006/docPropsVTypes"/>
</file>